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988"/>
        <w:tblW w:w="11436" w:type="dxa"/>
        <w:tblLook w:val="00A0" w:firstRow="1" w:lastRow="0" w:firstColumn="1" w:lastColumn="0" w:noHBand="0" w:noVBand="0"/>
      </w:tblPr>
      <w:tblGrid>
        <w:gridCol w:w="11736"/>
        <w:gridCol w:w="222"/>
        <w:gridCol w:w="222"/>
      </w:tblGrid>
      <w:tr w:rsidR="003C4D1F" w:rsidRPr="009418E7" w:rsidTr="005B5EAC">
        <w:tc>
          <w:tcPr>
            <w:tcW w:w="10992" w:type="dxa"/>
          </w:tcPr>
          <w:p w:rsidR="003C4D1F" w:rsidRPr="009418E7" w:rsidRDefault="005B5EAC" w:rsidP="005B5E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B5EA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15200" cy="10562220"/>
                  <wp:effectExtent l="0" t="0" r="0" b="0"/>
                  <wp:docPr id="2" name="Рисунок 2" descr="C:\Users\Admin\Desktop\Сканы\2020-12-07 1526\1526 00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Сканы\2020-12-07 1526\1526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5536" cy="10577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3C4D1F" w:rsidRPr="009418E7" w:rsidRDefault="003C4D1F" w:rsidP="005B5E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3C4D1F" w:rsidRPr="009418E7" w:rsidRDefault="003C4D1F" w:rsidP="005B5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EAC" w:rsidRPr="005B5EAC" w:rsidRDefault="005B5EAC" w:rsidP="005B5EA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vanish/>
          <w:sz w:val="28"/>
          <w:szCs w:val="28"/>
        </w:rPr>
      </w:pPr>
    </w:p>
    <w:p w:rsidR="005B5EAC" w:rsidRPr="005B5EAC" w:rsidRDefault="005B5EAC" w:rsidP="005B5EA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vanish/>
          <w:sz w:val="28"/>
          <w:szCs w:val="28"/>
        </w:rPr>
      </w:pPr>
    </w:p>
    <w:p w:rsidR="005B5EAC" w:rsidRPr="005B5EAC" w:rsidRDefault="005B5EAC" w:rsidP="005B5EAC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vanish/>
          <w:sz w:val="28"/>
          <w:szCs w:val="28"/>
        </w:rPr>
      </w:pPr>
    </w:p>
    <w:p w:rsidR="005B5EAC" w:rsidRPr="005B5EAC" w:rsidRDefault="005B5EAC" w:rsidP="005B5EAC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vanish/>
          <w:sz w:val="28"/>
          <w:szCs w:val="28"/>
        </w:rPr>
      </w:pPr>
    </w:p>
    <w:p w:rsidR="00DF24C0" w:rsidRDefault="00DF24C0" w:rsidP="005B5EAC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Текущая оценка знаний учитывается при определении отметки за четверть/полугодие. Удельный вес отдельных видов текущего контроля устанавливается методическими объединениями с учетом специфики предмета. </w:t>
      </w:r>
    </w:p>
    <w:p w:rsidR="00DF24C0" w:rsidRDefault="00DF24C0" w:rsidP="0002157C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Каждый вид учебной деятельности </w:t>
      </w:r>
      <w:r w:rsidR="0091027D">
        <w:rPr>
          <w:rFonts w:ascii="Times New Roman" w:hAnsi="Times New Roman" w:cs="Times New Roman"/>
          <w:bCs/>
          <w:sz w:val="28"/>
          <w:szCs w:val="28"/>
        </w:rPr>
        <w:t>может им</w:t>
      </w:r>
      <w:r>
        <w:rPr>
          <w:rFonts w:ascii="Times New Roman" w:hAnsi="Times New Roman" w:cs="Times New Roman"/>
          <w:bCs/>
          <w:sz w:val="28"/>
          <w:szCs w:val="28"/>
        </w:rPr>
        <w:t>ет</w:t>
      </w:r>
      <w:r w:rsidR="0091027D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свой вес (коэффициент К), что позволяет рассчитывать средневзвешенную оценку и объективнее оценивать знания обучающихся. Возможные значения коэффициента от </w:t>
      </w:r>
      <w:r w:rsidR="0091027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 5.</w:t>
      </w:r>
      <w:r w:rsidR="0091027D">
        <w:rPr>
          <w:rFonts w:ascii="Times New Roman" w:hAnsi="Times New Roman" w:cs="Times New Roman"/>
          <w:bCs/>
          <w:sz w:val="28"/>
          <w:szCs w:val="28"/>
        </w:rPr>
        <w:t xml:space="preserve">  В школе применяется коэффициент 2 к оценке, полученной за контрольные работы. В остальных случаях коэффициент равен 1.</w:t>
      </w:r>
    </w:p>
    <w:p w:rsidR="00DF24C0" w:rsidRPr="0002157C" w:rsidRDefault="00DF24C0" w:rsidP="00350566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DF24C0" w:rsidRPr="0002157C" w:rsidSect="0091027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A145A"/>
    <w:multiLevelType w:val="hybridMultilevel"/>
    <w:tmpl w:val="C49E590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9523116"/>
    <w:multiLevelType w:val="multilevel"/>
    <w:tmpl w:val="00A65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6E"/>
    <w:rsid w:val="0002157C"/>
    <w:rsid w:val="00026C98"/>
    <w:rsid w:val="00150EEB"/>
    <w:rsid w:val="00187AD3"/>
    <w:rsid w:val="001C0B23"/>
    <w:rsid w:val="00245CC6"/>
    <w:rsid w:val="00300E14"/>
    <w:rsid w:val="00350566"/>
    <w:rsid w:val="00371FBD"/>
    <w:rsid w:val="003A3C76"/>
    <w:rsid w:val="003C4D1F"/>
    <w:rsid w:val="00447BC9"/>
    <w:rsid w:val="004A72F1"/>
    <w:rsid w:val="004D2386"/>
    <w:rsid w:val="00503B82"/>
    <w:rsid w:val="005A3DF7"/>
    <w:rsid w:val="005B5EAC"/>
    <w:rsid w:val="005C0ED9"/>
    <w:rsid w:val="007547BC"/>
    <w:rsid w:val="008809D7"/>
    <w:rsid w:val="0091027D"/>
    <w:rsid w:val="009418E7"/>
    <w:rsid w:val="00973F70"/>
    <w:rsid w:val="009D766E"/>
    <w:rsid w:val="00AE6207"/>
    <w:rsid w:val="00AF5F30"/>
    <w:rsid w:val="00C8733E"/>
    <w:rsid w:val="00DB6043"/>
    <w:rsid w:val="00DF24C0"/>
    <w:rsid w:val="00DF6D93"/>
    <w:rsid w:val="00F82BEA"/>
    <w:rsid w:val="00FA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1E7F85-0192-4B29-BE12-F868B7BE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BE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766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03B82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4A7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N 109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2020-10-29T06:43:00Z</cp:lastPrinted>
  <dcterms:created xsi:type="dcterms:W3CDTF">2020-12-02T08:43:00Z</dcterms:created>
  <dcterms:modified xsi:type="dcterms:W3CDTF">2020-12-07T07:29:00Z</dcterms:modified>
</cp:coreProperties>
</file>