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C" w:rsidRDefault="00874FEC" w:rsidP="00874FEC">
      <w:pPr>
        <w:shd w:val="clear" w:color="auto" w:fill="FFFFFF"/>
        <w:spacing w:after="0" w:line="240" w:lineRule="auto"/>
        <w:ind w:left="-141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FE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83691" cy="9448800"/>
            <wp:effectExtent l="0" t="0" r="3175" b="0"/>
            <wp:docPr id="1" name="Рисунок 1" descr="C:\Users\User\Desktop\СКАНЫ\2021-07-22 1\1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71" cy="94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63F" w:rsidRDefault="002C2E88" w:rsidP="00F4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2C2E88" w:rsidRPr="00495A2F" w:rsidRDefault="00F4063F" w:rsidP="00F4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заявлению родителей (законных представителей) детей учредитель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C2E88" w:rsidRPr="00495A2F" w:rsidRDefault="002C2E88" w:rsidP="00F4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первоочередном порядке предоставляются места в </w:t>
      </w:r>
      <w:proofErr w:type="gramStart"/>
      <w:r w:rsidR="00F4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proofErr w:type="gram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указанным в абзаце втором части 6 статьи 19 Федер</w:t>
      </w:r>
      <w:r w:rsidR="00F4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закона от 27.05.1998 № 76-ФЗ «О статусе военнослужащих»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месту жительства их семей.</w:t>
      </w:r>
    </w:p>
    <w:p w:rsidR="002C2E88" w:rsidRPr="00495A2F" w:rsidRDefault="00F4063F" w:rsidP="00F4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первоочередном порядке также предоставляются места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жительства детям, указанным в части 6 статьи 46 Федераль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закона от 07.02.2011 № 3-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полиции»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детям сотрудников органов внутренних дел, не являющихся сотрудниками полиции, и детям, указанным в части 14 статьи 3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от 30.12.2012 № 283-ФЗ «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акты Российской Федерации»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Прием на обучение 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</w:t>
      </w:r>
      <w:r w:rsidR="00F86444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="00F86444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обучение по образовательным программам начального общего образования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здесь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обучаются их братья и (или) сестры.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Прием 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рганизацию осуществляется в течение всего учебного года при наличии свободных мест.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В приеме 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родители (законные представители) ребенка для решения 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вопроса о его устройстве в другую общеобразовательную организацию обращаются непосредственно в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образования г. Перми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проведения организованного прие</w:t>
      </w:r>
      <w:r w:rsidR="00F86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детей в первый класс размещае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на своих информационном стенде и официальном сайте в сети Интернет информацию:</w:t>
      </w:r>
    </w:p>
    <w:p w:rsidR="002C2E88" w:rsidRPr="00495A2F" w:rsidRDefault="002C2E88" w:rsidP="00F8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</w:t>
      </w:r>
      <w:r w:rsidR="001C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указанного в пункте 6 Правил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Прием заявлений о приеме на обучение в первый класс для детей, указан</w:t>
      </w:r>
      <w:r w:rsidR="001C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пунктах 9, 10 и 12 Правил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CD2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после окончания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первый класс всех детей, указан</w:t>
      </w:r>
      <w:r w:rsidR="001C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пунктах 9, 10 и 12 Правил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проживающих на закр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епленной территории, осуществляе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прием детей, не проживающих на закрепленной территории, ранее 6 июля текущего года.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Организация индивидуального отбора при приеме в </w:t>
      </w:r>
      <w:r w:rsidR="00CD2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основного общего и среднего общего образования </w:t>
      </w:r>
      <w:r w:rsidR="00CD2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программам углубленного </w:t>
      </w:r>
      <w:proofErr w:type="gramStart"/>
      <w:r w:rsidR="00CD2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изучения 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</w:t>
      </w:r>
      <w:proofErr w:type="gram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 или для профильного обучения допускается в случаях и в порядке, которые предусмотрены законодательством </w:t>
      </w:r>
      <w:r w:rsidR="00CD2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Пермского края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Заявление о приеме на обучение и документы для приема на</w:t>
      </w:r>
      <w:r w:rsidR="00F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обучение, указанные в пункте 25</w:t>
      </w:r>
      <w:r w:rsidR="001C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подаются одним из следующих способов: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 в общеобразовательную организацию;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ребенка или поступающего;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</w:t>
      </w:r>
      <w:proofErr w:type="gram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C2E88" w:rsidRPr="00495A2F" w:rsidRDefault="002C2E88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2C2E88" w:rsidRPr="00495A2F" w:rsidRDefault="00CD25D6" w:rsidP="00CD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рганизацией на своих информационном стенде и официальном сайте в сети Интернет.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приема родитель(и) (законный(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посещении </w:t>
      </w:r>
      <w:r w:rsidR="00F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и (или) очном взаимодействии с уполномоченными должностными лицами </w:t>
      </w:r>
      <w:r w:rsidR="00F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родитель(и) (законный(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Родитель(и) (законный(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Родитель(и) (законный(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50423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2C2E88" w:rsidRPr="00495A2F" w:rsidRDefault="002C2E88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осуществляет обработку полученных в связи с приемом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нтов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E88" w:rsidRPr="00495A2F" w:rsidRDefault="00F50423" w:rsidP="00F50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(законным(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="002C2E88" w:rsidRPr="0049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F50423" w:rsidRPr="009C46D4" w:rsidRDefault="00F50423" w:rsidP="00F504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Настоящий локальный акт</w:t>
      </w:r>
      <w:r w:rsidRPr="009C46D4">
        <w:rPr>
          <w:sz w:val="28"/>
          <w:szCs w:val="28"/>
        </w:rPr>
        <w:t xml:space="preserve"> вступает в силу с момента подписания приказа руководителя Организации.</w:t>
      </w:r>
    </w:p>
    <w:p w:rsidR="00F50423" w:rsidRPr="009C46D4" w:rsidRDefault="004216C6" w:rsidP="00F504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C43B5">
        <w:rPr>
          <w:sz w:val="28"/>
          <w:szCs w:val="28"/>
        </w:rPr>
        <w:t>. Настоящий локальный акт</w:t>
      </w:r>
      <w:r w:rsidR="00F50423" w:rsidRPr="009C46D4">
        <w:rPr>
          <w:sz w:val="28"/>
          <w:szCs w:val="28"/>
        </w:rPr>
        <w:t xml:space="preserve"> размещается для ознакомления на официальном сайте Организации в десятидневный срок с момента издания приказа руководителя Организации.</w:t>
      </w:r>
    </w:p>
    <w:p w:rsidR="009C46D4" w:rsidRPr="00495A2F" w:rsidRDefault="009C46D4" w:rsidP="002C2E88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9C46D4" w:rsidRPr="00495A2F" w:rsidSect="00DA6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A3" w:rsidRDefault="008944A3" w:rsidP="00584A04">
      <w:pPr>
        <w:spacing w:after="0" w:line="240" w:lineRule="auto"/>
      </w:pPr>
      <w:r>
        <w:separator/>
      </w:r>
    </w:p>
  </w:endnote>
  <w:endnote w:type="continuationSeparator" w:id="0">
    <w:p w:rsidR="008944A3" w:rsidRDefault="008944A3" w:rsidP="0058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97875"/>
      <w:docPartObj>
        <w:docPartGallery w:val="Page Numbers (Bottom of Page)"/>
        <w:docPartUnique/>
      </w:docPartObj>
    </w:sdtPr>
    <w:sdtEndPr/>
    <w:sdtContent>
      <w:p w:rsidR="00584A04" w:rsidRDefault="00584A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EC">
          <w:rPr>
            <w:noProof/>
          </w:rPr>
          <w:t>7</w:t>
        </w:r>
        <w:r>
          <w:fldChar w:fldCharType="end"/>
        </w:r>
      </w:p>
    </w:sdtContent>
  </w:sdt>
  <w:p w:rsidR="00584A04" w:rsidRDefault="00584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A3" w:rsidRDefault="008944A3" w:rsidP="00584A04">
      <w:pPr>
        <w:spacing w:after="0" w:line="240" w:lineRule="auto"/>
      </w:pPr>
      <w:r>
        <w:separator/>
      </w:r>
    </w:p>
  </w:footnote>
  <w:footnote w:type="continuationSeparator" w:id="0">
    <w:p w:rsidR="008944A3" w:rsidRDefault="008944A3" w:rsidP="0058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3885"/>
    <w:rsid w:val="00045D9F"/>
    <w:rsid w:val="001C43B5"/>
    <w:rsid w:val="002C2E88"/>
    <w:rsid w:val="004216C6"/>
    <w:rsid w:val="00495A2F"/>
    <w:rsid w:val="00584A04"/>
    <w:rsid w:val="006E3A9A"/>
    <w:rsid w:val="007700E1"/>
    <w:rsid w:val="007772E5"/>
    <w:rsid w:val="008308FF"/>
    <w:rsid w:val="00874FEC"/>
    <w:rsid w:val="008944A3"/>
    <w:rsid w:val="009C46D4"/>
    <w:rsid w:val="00C50E3A"/>
    <w:rsid w:val="00CD25D6"/>
    <w:rsid w:val="00DA6D57"/>
    <w:rsid w:val="00EB53D1"/>
    <w:rsid w:val="00F4063F"/>
    <w:rsid w:val="00F50423"/>
    <w:rsid w:val="00F5130D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6397-8ED8-4108-93CC-7E6922B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4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4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A04"/>
  </w:style>
  <w:style w:type="paragraph" w:styleId="a6">
    <w:name w:val="footer"/>
    <w:basedOn w:val="a"/>
    <w:link w:val="a7"/>
    <w:uiPriority w:val="99"/>
    <w:unhideWhenUsed/>
    <w:rsid w:val="005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A04"/>
  </w:style>
  <w:style w:type="paragraph" w:styleId="a8">
    <w:name w:val="List Paragraph"/>
    <w:basedOn w:val="a"/>
    <w:uiPriority w:val="34"/>
    <w:qFormat/>
    <w:rsid w:val="002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2020-12-23T13:07:00Z</dcterms:created>
  <dcterms:modified xsi:type="dcterms:W3CDTF">2021-07-22T08:27:00Z</dcterms:modified>
</cp:coreProperties>
</file>