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57" w:rsidRDefault="00E80257" w:rsidP="00E80257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57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19850" cy="9075804"/>
            <wp:effectExtent l="0" t="0" r="0" b="0"/>
            <wp:docPr id="1" name="Рисунок 1" descr="C:\Users\User\Desktop\СКАНЫ\2021-07-22 1\1 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21-07-22 1\1 007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017" cy="907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302D" w:rsidRDefault="000D4912" w:rsidP="00A7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12">
        <w:rPr>
          <w:rFonts w:ascii="Times New Roman" w:hAnsi="Times New Roman" w:cs="Times New Roman"/>
          <w:sz w:val="28"/>
          <w:szCs w:val="28"/>
        </w:rPr>
        <w:t xml:space="preserve">закрепленной территории, преимущественным правом обладают дети граждан, имеющих право на первоочередное предоставление места в Организации в соответствии с законодательством Российской Федерации и нормативными правовыми актами </w:t>
      </w:r>
      <w:r w:rsidR="00F843CE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3CE" w:rsidRDefault="00F843CE" w:rsidP="00A7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 родителями (законными представителями) несовершеннолетних обучающихся, с совершеннолетними обучающимися при приеме в 10-11 классы заключается договор об обучении, неотъемлемой частью которого является индивидуальный учебный план.</w:t>
      </w:r>
    </w:p>
    <w:p w:rsidR="00F843CE" w:rsidRPr="00A7728F" w:rsidRDefault="00F843CE" w:rsidP="00A7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843CE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) несовершеннолетних экстернов</w:t>
      </w:r>
      <w:r w:rsidRPr="00F843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совершеннолетними экстернами заключается договор о прохождении промежуточной и (или) государственной итоговой аттестации.</w:t>
      </w:r>
    </w:p>
    <w:p w:rsidR="0035302D" w:rsidRPr="00A7728F" w:rsidRDefault="00F843CE" w:rsidP="00A7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5302D" w:rsidRPr="00A7728F">
        <w:rPr>
          <w:rFonts w:ascii="Times New Roman" w:hAnsi="Times New Roman" w:cs="Times New Roman"/>
          <w:sz w:val="28"/>
          <w:szCs w:val="28"/>
        </w:rPr>
        <w:t>, возникают у лица, принятого на об</w:t>
      </w:r>
      <w:r w:rsidR="00AF14C6">
        <w:rPr>
          <w:rFonts w:ascii="Times New Roman" w:hAnsi="Times New Roman" w:cs="Times New Roman"/>
          <w:sz w:val="28"/>
          <w:szCs w:val="28"/>
        </w:rPr>
        <w:t>учение или для прохождения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 промежуточной аттестации и (или) государственной итоговой </w:t>
      </w:r>
      <w:proofErr w:type="gramStart"/>
      <w:r w:rsidR="0035302D" w:rsidRPr="00A7728F">
        <w:rPr>
          <w:rFonts w:ascii="Times New Roman" w:hAnsi="Times New Roman" w:cs="Times New Roman"/>
          <w:sz w:val="28"/>
          <w:szCs w:val="28"/>
        </w:rPr>
        <w:t>аттестации</w:t>
      </w:r>
      <w:r w:rsidR="009C241D" w:rsidRPr="00A7728F">
        <w:rPr>
          <w:rFonts w:ascii="Times New Roman" w:hAnsi="Times New Roman" w:cs="Times New Roman"/>
          <w:sz w:val="28"/>
          <w:szCs w:val="28"/>
        </w:rPr>
        <w:t xml:space="preserve">, 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5302D" w:rsidRPr="00A7728F">
        <w:rPr>
          <w:rFonts w:ascii="Times New Roman" w:hAnsi="Times New Roman" w:cs="Times New Roman"/>
          <w:sz w:val="28"/>
          <w:szCs w:val="28"/>
        </w:rPr>
        <w:t xml:space="preserve"> даты, указанной в приказе о приеме лица на обучение.</w:t>
      </w:r>
    </w:p>
    <w:p w:rsidR="009C241D" w:rsidRPr="00A7728F" w:rsidRDefault="009C241D" w:rsidP="00A7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885" w:rsidRPr="00A7728F" w:rsidRDefault="00952885" w:rsidP="00A7728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8F">
        <w:rPr>
          <w:rFonts w:ascii="Times New Roman" w:hAnsi="Times New Roman" w:cs="Times New Roman"/>
          <w:b/>
          <w:sz w:val="28"/>
          <w:szCs w:val="28"/>
        </w:rPr>
        <w:t>Оформление приостановления</w:t>
      </w:r>
      <w:r w:rsidR="0035302D" w:rsidRPr="00A7728F">
        <w:rPr>
          <w:rFonts w:ascii="Times New Roman" w:hAnsi="Times New Roman" w:cs="Times New Roman"/>
          <w:b/>
          <w:sz w:val="28"/>
          <w:szCs w:val="28"/>
        </w:rPr>
        <w:t xml:space="preserve"> образовательных отношений</w:t>
      </w:r>
    </w:p>
    <w:p w:rsidR="0035302D" w:rsidRPr="00A7728F" w:rsidRDefault="009C241D" w:rsidP="00A7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8F">
        <w:rPr>
          <w:rFonts w:ascii="Times New Roman" w:hAnsi="Times New Roman" w:cs="Times New Roman"/>
          <w:sz w:val="28"/>
          <w:szCs w:val="28"/>
        </w:rPr>
        <w:t>3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.1. Образовательные отношения могут быть приостановлены по следующим причинам: </w:t>
      </w:r>
    </w:p>
    <w:p w:rsidR="0035302D" w:rsidRPr="00A7728F" w:rsidRDefault="0035302D" w:rsidP="00AF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8F">
        <w:rPr>
          <w:rFonts w:ascii="Times New Roman" w:hAnsi="Times New Roman" w:cs="Times New Roman"/>
          <w:sz w:val="28"/>
          <w:szCs w:val="28"/>
        </w:rPr>
        <w:t xml:space="preserve">1) нахождение </w:t>
      </w:r>
      <w:r w:rsidR="00952885" w:rsidRPr="00A7728F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A7728F">
        <w:rPr>
          <w:rFonts w:ascii="Times New Roman" w:hAnsi="Times New Roman" w:cs="Times New Roman"/>
          <w:sz w:val="28"/>
          <w:szCs w:val="28"/>
        </w:rPr>
        <w:t>в оздоровительном учреждении</w:t>
      </w:r>
      <w:r w:rsidR="00952885" w:rsidRPr="00A7728F">
        <w:rPr>
          <w:rFonts w:ascii="Times New Roman" w:hAnsi="Times New Roman" w:cs="Times New Roman"/>
          <w:sz w:val="28"/>
          <w:szCs w:val="28"/>
        </w:rPr>
        <w:t xml:space="preserve"> длительное время</w:t>
      </w:r>
      <w:r w:rsidRPr="00A772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302D" w:rsidRPr="00A7728F" w:rsidRDefault="0035302D" w:rsidP="00AF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8F">
        <w:rPr>
          <w:rFonts w:ascii="Times New Roman" w:hAnsi="Times New Roman" w:cs="Times New Roman"/>
          <w:sz w:val="28"/>
          <w:szCs w:val="28"/>
        </w:rPr>
        <w:t>2) продолжительная болезнь</w:t>
      </w:r>
      <w:r w:rsidR="00952885" w:rsidRPr="00A7728F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A772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302D" w:rsidRPr="00A7728F" w:rsidRDefault="0035302D" w:rsidP="00AF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8F">
        <w:rPr>
          <w:rFonts w:ascii="Times New Roman" w:hAnsi="Times New Roman" w:cs="Times New Roman"/>
          <w:sz w:val="28"/>
          <w:szCs w:val="28"/>
        </w:rPr>
        <w:t>3) длительное медицинское обследование</w:t>
      </w:r>
      <w:r w:rsidR="00952885" w:rsidRPr="00A7728F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A7728F">
        <w:rPr>
          <w:rFonts w:ascii="Times New Roman" w:hAnsi="Times New Roman" w:cs="Times New Roman"/>
          <w:sz w:val="28"/>
          <w:szCs w:val="28"/>
        </w:rPr>
        <w:t>;</w:t>
      </w:r>
    </w:p>
    <w:p w:rsidR="0035302D" w:rsidRDefault="0035302D" w:rsidP="00AF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8F">
        <w:rPr>
          <w:rFonts w:ascii="Times New Roman" w:hAnsi="Times New Roman" w:cs="Times New Roman"/>
          <w:sz w:val="28"/>
          <w:szCs w:val="28"/>
        </w:rPr>
        <w:t>4</w:t>
      </w:r>
      <w:r w:rsidR="00A7728F">
        <w:rPr>
          <w:rFonts w:ascii="Times New Roman" w:hAnsi="Times New Roman" w:cs="Times New Roman"/>
          <w:sz w:val="28"/>
          <w:szCs w:val="28"/>
        </w:rPr>
        <w:t>) иные семейные обстоятельства;</w:t>
      </w:r>
    </w:p>
    <w:p w:rsidR="00A7728F" w:rsidRPr="00A7728F" w:rsidRDefault="00A7728F" w:rsidP="00AF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 инициативе Организации в случае возникновения форс-мажорных обстоятельств (</w:t>
      </w:r>
      <w:r w:rsidR="00333236">
        <w:rPr>
          <w:rFonts w:ascii="Times New Roman" w:hAnsi="Times New Roman" w:cs="Times New Roman"/>
          <w:sz w:val="28"/>
          <w:szCs w:val="28"/>
        </w:rPr>
        <w:t>стихийное бедствие, авария и др.), необходимости временного закрытия помещений</w:t>
      </w:r>
      <w:r w:rsidR="00333236" w:rsidRPr="00333236">
        <w:rPr>
          <w:rFonts w:ascii="Times New Roman" w:hAnsi="Times New Roman" w:cs="Times New Roman"/>
          <w:sz w:val="28"/>
          <w:szCs w:val="28"/>
        </w:rPr>
        <w:t xml:space="preserve"> </w:t>
      </w:r>
      <w:r w:rsidR="00333236">
        <w:rPr>
          <w:rFonts w:ascii="Times New Roman" w:hAnsi="Times New Roman" w:cs="Times New Roman"/>
          <w:sz w:val="28"/>
          <w:szCs w:val="28"/>
        </w:rPr>
        <w:t>Организации (капитальный ремонт и др.).</w:t>
      </w:r>
    </w:p>
    <w:p w:rsidR="0035302D" w:rsidRPr="00A7728F" w:rsidRDefault="009C241D" w:rsidP="00A7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8F">
        <w:rPr>
          <w:rFonts w:ascii="Times New Roman" w:hAnsi="Times New Roman" w:cs="Times New Roman"/>
          <w:sz w:val="28"/>
          <w:szCs w:val="28"/>
        </w:rPr>
        <w:t>3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.2. Приостановление образовательных отношений, за исключением приостановления образовательных отношений по инициативе </w:t>
      </w:r>
      <w:r w:rsidRPr="00A7728F">
        <w:rPr>
          <w:rFonts w:ascii="Times New Roman" w:hAnsi="Times New Roman" w:cs="Times New Roman"/>
          <w:sz w:val="28"/>
          <w:szCs w:val="28"/>
        </w:rPr>
        <w:t>Организации</w:t>
      </w:r>
      <w:r w:rsidR="0035302D" w:rsidRPr="00A7728F">
        <w:rPr>
          <w:rFonts w:ascii="Times New Roman" w:hAnsi="Times New Roman" w:cs="Times New Roman"/>
          <w:sz w:val="28"/>
          <w:szCs w:val="28"/>
        </w:rPr>
        <w:t>, осуществляется по пись</w:t>
      </w:r>
      <w:r w:rsidR="00952885" w:rsidRPr="00A7728F">
        <w:rPr>
          <w:rFonts w:ascii="Times New Roman" w:hAnsi="Times New Roman" w:cs="Times New Roman"/>
          <w:sz w:val="28"/>
          <w:szCs w:val="28"/>
        </w:rPr>
        <w:t>менному заявлению</w:t>
      </w:r>
      <w:r w:rsidR="00AF1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4C6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 w:rsidR="00952885" w:rsidRPr="00A7728F">
        <w:rPr>
          <w:rFonts w:ascii="Times New Roman" w:hAnsi="Times New Roman" w:cs="Times New Roman"/>
          <w:sz w:val="28"/>
          <w:szCs w:val="28"/>
        </w:rPr>
        <w:t xml:space="preserve"> </w:t>
      </w:r>
      <w:r w:rsidR="00B6551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6551D">
        <w:rPr>
          <w:rFonts w:ascii="Times New Roman" w:hAnsi="Times New Roman" w:cs="Times New Roman"/>
          <w:sz w:val="28"/>
          <w:szCs w:val="28"/>
        </w:rPr>
        <w:t xml:space="preserve"> или</w:t>
      </w:r>
      <w:r w:rsidR="00952885" w:rsidRPr="00A7728F">
        <w:rPr>
          <w:rFonts w:ascii="Times New Roman" w:hAnsi="Times New Roman" w:cs="Times New Roman"/>
          <w:sz w:val="28"/>
          <w:szCs w:val="28"/>
        </w:rPr>
        <w:t xml:space="preserve"> </w:t>
      </w:r>
      <w:r w:rsidR="0035302D" w:rsidRPr="00A7728F">
        <w:rPr>
          <w:rFonts w:ascii="Times New Roman" w:hAnsi="Times New Roman" w:cs="Times New Roman"/>
          <w:sz w:val="28"/>
          <w:szCs w:val="28"/>
        </w:rPr>
        <w:t>родителей (законных представителей) н</w:t>
      </w:r>
      <w:r w:rsidR="00952885" w:rsidRPr="00A7728F">
        <w:rPr>
          <w:rFonts w:ascii="Times New Roman" w:hAnsi="Times New Roman" w:cs="Times New Roman"/>
          <w:sz w:val="28"/>
          <w:szCs w:val="28"/>
        </w:rPr>
        <w:t>есовершеннолетнего обучающегося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. Приостановление образовательных отношений </w:t>
      </w:r>
      <w:r w:rsidR="00AF14C6">
        <w:rPr>
          <w:rFonts w:ascii="Times New Roman" w:hAnsi="Times New Roman" w:cs="Times New Roman"/>
          <w:sz w:val="28"/>
          <w:szCs w:val="28"/>
        </w:rPr>
        <w:t xml:space="preserve">на определенный срок 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оформляется приказом директора </w:t>
      </w:r>
      <w:r w:rsidRPr="00A7728F">
        <w:rPr>
          <w:rFonts w:ascii="Times New Roman" w:hAnsi="Times New Roman" w:cs="Times New Roman"/>
          <w:sz w:val="28"/>
          <w:szCs w:val="28"/>
        </w:rPr>
        <w:t>Организации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41D" w:rsidRPr="00A7728F" w:rsidRDefault="009C241D" w:rsidP="00A77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885" w:rsidRPr="00A7728F" w:rsidRDefault="00952885" w:rsidP="00A7728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8F">
        <w:rPr>
          <w:rFonts w:ascii="Times New Roman" w:hAnsi="Times New Roman" w:cs="Times New Roman"/>
          <w:b/>
          <w:sz w:val="28"/>
          <w:szCs w:val="28"/>
        </w:rPr>
        <w:t>Оформление п</w:t>
      </w:r>
      <w:r w:rsidR="0035302D" w:rsidRPr="00A7728F">
        <w:rPr>
          <w:rFonts w:ascii="Times New Roman" w:hAnsi="Times New Roman" w:cs="Times New Roman"/>
          <w:b/>
          <w:sz w:val="28"/>
          <w:szCs w:val="28"/>
        </w:rPr>
        <w:t>рекра</w:t>
      </w:r>
      <w:r w:rsidRPr="00A7728F">
        <w:rPr>
          <w:rFonts w:ascii="Times New Roman" w:hAnsi="Times New Roman" w:cs="Times New Roman"/>
          <w:b/>
          <w:sz w:val="28"/>
          <w:szCs w:val="28"/>
        </w:rPr>
        <w:t>щения</w:t>
      </w:r>
      <w:r w:rsidR="009C241D" w:rsidRPr="00A7728F">
        <w:rPr>
          <w:rFonts w:ascii="Times New Roman" w:hAnsi="Times New Roman" w:cs="Times New Roman"/>
          <w:b/>
          <w:sz w:val="28"/>
          <w:szCs w:val="28"/>
        </w:rPr>
        <w:t xml:space="preserve"> образовательных отношений</w:t>
      </w:r>
    </w:p>
    <w:p w:rsidR="0035302D" w:rsidRPr="00A7728F" w:rsidRDefault="009C241D" w:rsidP="00A7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8F">
        <w:rPr>
          <w:rFonts w:ascii="Times New Roman" w:hAnsi="Times New Roman" w:cs="Times New Roman"/>
          <w:sz w:val="28"/>
          <w:szCs w:val="28"/>
        </w:rPr>
        <w:t>4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.1. Образовательные отношения прекращаются в связи с отчислением обучающегося из </w:t>
      </w:r>
      <w:r w:rsidRPr="00A7728F">
        <w:rPr>
          <w:rFonts w:ascii="Times New Roman" w:hAnsi="Times New Roman" w:cs="Times New Roman"/>
          <w:sz w:val="28"/>
          <w:szCs w:val="28"/>
        </w:rPr>
        <w:t>Организации</w:t>
      </w:r>
      <w:r w:rsidR="00AF14C6">
        <w:rPr>
          <w:rFonts w:ascii="Times New Roman" w:hAnsi="Times New Roman" w:cs="Times New Roman"/>
          <w:sz w:val="28"/>
          <w:szCs w:val="28"/>
        </w:rPr>
        <w:t xml:space="preserve"> </w:t>
      </w:r>
      <w:r w:rsidR="00AF14C6" w:rsidRPr="00A7728F">
        <w:rPr>
          <w:rFonts w:ascii="Times New Roman" w:hAnsi="Times New Roman" w:cs="Times New Roman"/>
          <w:sz w:val="28"/>
          <w:szCs w:val="28"/>
        </w:rPr>
        <w:t>по следующим причинам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302D" w:rsidRPr="00A7728F" w:rsidRDefault="0035302D" w:rsidP="00AF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8F">
        <w:rPr>
          <w:rFonts w:ascii="Times New Roman" w:hAnsi="Times New Roman" w:cs="Times New Roman"/>
          <w:sz w:val="28"/>
          <w:szCs w:val="28"/>
        </w:rPr>
        <w:t xml:space="preserve">1) в связи с получением образования (завершением обучения); </w:t>
      </w:r>
    </w:p>
    <w:p w:rsidR="0035302D" w:rsidRPr="00A7728F" w:rsidRDefault="0035302D" w:rsidP="00AF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8F">
        <w:rPr>
          <w:rFonts w:ascii="Times New Roman" w:hAnsi="Times New Roman" w:cs="Times New Roman"/>
          <w:sz w:val="28"/>
          <w:szCs w:val="28"/>
        </w:rPr>
        <w:t>2) досрочно по осн</w:t>
      </w:r>
      <w:r w:rsidR="009C241D" w:rsidRPr="00A7728F">
        <w:rPr>
          <w:rFonts w:ascii="Times New Roman" w:hAnsi="Times New Roman" w:cs="Times New Roman"/>
          <w:sz w:val="28"/>
          <w:szCs w:val="28"/>
        </w:rPr>
        <w:t>ованиям, установленным пунктом 4</w:t>
      </w:r>
      <w:r w:rsidRPr="00A7728F">
        <w:rPr>
          <w:rFonts w:ascii="Times New Roman" w:hAnsi="Times New Roman" w:cs="Times New Roman"/>
          <w:sz w:val="28"/>
          <w:szCs w:val="28"/>
        </w:rPr>
        <w:t>.2 настоящего Положения.</w:t>
      </w:r>
    </w:p>
    <w:p w:rsidR="0035302D" w:rsidRPr="00A7728F" w:rsidRDefault="009C241D" w:rsidP="00A77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8F">
        <w:rPr>
          <w:rFonts w:ascii="Times New Roman" w:hAnsi="Times New Roman" w:cs="Times New Roman"/>
          <w:sz w:val="28"/>
          <w:szCs w:val="28"/>
        </w:rPr>
        <w:tab/>
        <w:t>4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.2. Образовательные отношения могут быть прекращены досрочно в следующих случаях: </w:t>
      </w:r>
    </w:p>
    <w:p w:rsidR="0035302D" w:rsidRPr="00A7728F" w:rsidRDefault="0035302D" w:rsidP="00A7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8F">
        <w:rPr>
          <w:rFonts w:ascii="Times New Roman" w:hAnsi="Times New Roman" w:cs="Times New Roman"/>
          <w:sz w:val="28"/>
          <w:szCs w:val="28"/>
        </w:rPr>
        <w:lastRenderedPageBreak/>
        <w:t xml:space="preserve">1) по инициативе </w:t>
      </w:r>
      <w:r w:rsidR="00AF14C6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 w:rsidRPr="00A7728F">
        <w:rPr>
          <w:rFonts w:ascii="Times New Roman" w:hAnsi="Times New Roman" w:cs="Times New Roman"/>
          <w:sz w:val="28"/>
          <w:szCs w:val="28"/>
        </w:rPr>
        <w:t xml:space="preserve">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35302D" w:rsidRPr="00A7728F" w:rsidRDefault="0035302D" w:rsidP="00A7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8F">
        <w:rPr>
          <w:rFonts w:ascii="Times New Roman" w:hAnsi="Times New Roman" w:cs="Times New Roman"/>
          <w:sz w:val="28"/>
          <w:szCs w:val="28"/>
        </w:rPr>
        <w:t xml:space="preserve">2) по инициативе </w:t>
      </w:r>
      <w:r w:rsidR="00AF14C6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 w:rsidRPr="00A7728F">
        <w:rPr>
          <w:rFonts w:ascii="Times New Roman" w:hAnsi="Times New Roman" w:cs="Times New Roman"/>
          <w:sz w:val="28"/>
          <w:szCs w:val="28"/>
        </w:rPr>
        <w:t>обучающегося или родителей (законных представителей) несовершеннолетнего обучающегося, в том числе в случае перехода обучающегося для получения образования на форму семейного образования или самообразования вне образовательной организации;</w:t>
      </w:r>
    </w:p>
    <w:p w:rsidR="0035302D" w:rsidRPr="00A7728F" w:rsidRDefault="009C241D" w:rsidP="00A77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8F">
        <w:rPr>
          <w:rFonts w:ascii="Times New Roman" w:hAnsi="Times New Roman" w:cs="Times New Roman"/>
          <w:sz w:val="28"/>
          <w:szCs w:val="28"/>
        </w:rPr>
        <w:tab/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3) по инициативе </w:t>
      </w:r>
      <w:r w:rsidRPr="00A7728F">
        <w:rPr>
          <w:rFonts w:ascii="Times New Roman" w:hAnsi="Times New Roman" w:cs="Times New Roman"/>
          <w:sz w:val="28"/>
          <w:szCs w:val="28"/>
        </w:rPr>
        <w:t>Организации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 в случае применения к обучающемуся, достигшему возраста пятнадцати лет, отчисления как меры дисциплинарного взыскания, а также в</w:t>
      </w:r>
      <w:r w:rsidR="00AF14C6">
        <w:rPr>
          <w:rFonts w:ascii="Times New Roman" w:hAnsi="Times New Roman" w:cs="Times New Roman"/>
          <w:sz w:val="28"/>
          <w:szCs w:val="28"/>
        </w:rPr>
        <w:t xml:space="preserve"> случае установления нарушения П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орядка приема в </w:t>
      </w:r>
      <w:r w:rsidRPr="00A7728F">
        <w:rPr>
          <w:rFonts w:ascii="Times New Roman" w:hAnsi="Times New Roman" w:cs="Times New Roman"/>
          <w:sz w:val="28"/>
          <w:szCs w:val="28"/>
        </w:rPr>
        <w:t>Организацию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, повлекшего по вине обучающегося его незаконное зачисление в </w:t>
      </w:r>
      <w:r w:rsidRPr="00A7728F">
        <w:rPr>
          <w:rFonts w:ascii="Times New Roman" w:hAnsi="Times New Roman" w:cs="Times New Roman"/>
          <w:sz w:val="28"/>
          <w:szCs w:val="28"/>
        </w:rPr>
        <w:t>Организацию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302D" w:rsidRPr="00A7728F" w:rsidRDefault="0035302D" w:rsidP="00A7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8F">
        <w:rPr>
          <w:rFonts w:ascii="Times New Roman" w:hAnsi="Times New Roman" w:cs="Times New Roman"/>
          <w:sz w:val="28"/>
          <w:szCs w:val="28"/>
        </w:rPr>
        <w:t xml:space="preserve">4) по обстоятельствам, не зависящим от воли </w:t>
      </w:r>
      <w:r w:rsidR="00AF14C6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 w:rsidRPr="00A7728F">
        <w:rPr>
          <w:rFonts w:ascii="Times New Roman" w:hAnsi="Times New Roman" w:cs="Times New Roman"/>
          <w:sz w:val="28"/>
          <w:szCs w:val="28"/>
        </w:rPr>
        <w:t xml:space="preserve">обучающегося или родителей (законных представителей) несовершеннолетнего обучающегося и </w:t>
      </w:r>
      <w:r w:rsidR="009C241D" w:rsidRPr="00A7728F">
        <w:rPr>
          <w:rFonts w:ascii="Times New Roman" w:hAnsi="Times New Roman" w:cs="Times New Roman"/>
          <w:sz w:val="28"/>
          <w:szCs w:val="28"/>
        </w:rPr>
        <w:t>Организации</w:t>
      </w:r>
      <w:r w:rsidRPr="00A7728F">
        <w:rPr>
          <w:rFonts w:ascii="Times New Roman" w:hAnsi="Times New Roman" w:cs="Times New Roman"/>
          <w:sz w:val="28"/>
          <w:szCs w:val="28"/>
        </w:rPr>
        <w:t xml:space="preserve">, в том числе в случае ликвидации </w:t>
      </w:r>
      <w:r w:rsidR="009C241D" w:rsidRPr="00A7728F">
        <w:rPr>
          <w:rFonts w:ascii="Times New Roman" w:hAnsi="Times New Roman" w:cs="Times New Roman"/>
          <w:sz w:val="28"/>
          <w:szCs w:val="28"/>
        </w:rPr>
        <w:t>Организации</w:t>
      </w:r>
      <w:r w:rsidRPr="00A7728F">
        <w:rPr>
          <w:rFonts w:ascii="Times New Roman" w:hAnsi="Times New Roman" w:cs="Times New Roman"/>
          <w:sz w:val="28"/>
          <w:szCs w:val="28"/>
        </w:rPr>
        <w:t>.</w:t>
      </w:r>
    </w:p>
    <w:p w:rsidR="0035302D" w:rsidRPr="00A7728F" w:rsidRDefault="009C241D" w:rsidP="00A77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8F">
        <w:rPr>
          <w:rFonts w:ascii="Times New Roman" w:hAnsi="Times New Roman" w:cs="Times New Roman"/>
          <w:sz w:val="28"/>
          <w:szCs w:val="28"/>
        </w:rPr>
        <w:tab/>
        <w:t>4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.3. Досрочное прекращение образовательных отношений по инициативе </w:t>
      </w:r>
      <w:r w:rsidR="00AF14C6">
        <w:rPr>
          <w:rFonts w:ascii="Times New Roman" w:hAnsi="Times New Roman" w:cs="Times New Roman"/>
          <w:sz w:val="28"/>
          <w:szCs w:val="28"/>
        </w:rPr>
        <w:t>совершеннолетнего</w:t>
      </w:r>
      <w:r w:rsidR="00AF14C6" w:rsidRPr="00A7728F">
        <w:rPr>
          <w:rFonts w:ascii="Times New Roman" w:hAnsi="Times New Roman" w:cs="Times New Roman"/>
          <w:sz w:val="28"/>
          <w:szCs w:val="28"/>
        </w:rPr>
        <w:t xml:space="preserve"> 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Pr="00A7728F">
        <w:rPr>
          <w:rFonts w:ascii="Times New Roman" w:hAnsi="Times New Roman" w:cs="Times New Roman"/>
          <w:sz w:val="28"/>
          <w:szCs w:val="28"/>
        </w:rPr>
        <w:t>Организацией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02D" w:rsidRPr="00A7728F" w:rsidRDefault="009C241D" w:rsidP="00A7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8F">
        <w:rPr>
          <w:rFonts w:ascii="Times New Roman" w:hAnsi="Times New Roman" w:cs="Times New Roman"/>
          <w:sz w:val="28"/>
          <w:szCs w:val="28"/>
        </w:rPr>
        <w:t>4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.4. Основанием для прекращения образовательных отношений является приказ директора </w:t>
      </w:r>
      <w:r w:rsidRPr="00A7728F">
        <w:rPr>
          <w:rFonts w:ascii="Times New Roman" w:hAnsi="Times New Roman" w:cs="Times New Roman"/>
          <w:sz w:val="28"/>
          <w:szCs w:val="28"/>
        </w:rPr>
        <w:t>Организации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</w:t>
      </w:r>
      <w:r w:rsidR="00AF14C6">
        <w:rPr>
          <w:rFonts w:ascii="Times New Roman" w:hAnsi="Times New Roman" w:cs="Times New Roman"/>
          <w:sz w:val="28"/>
          <w:szCs w:val="28"/>
        </w:rPr>
        <w:t>Организации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Pr="00A7728F">
        <w:rPr>
          <w:rFonts w:ascii="Times New Roman" w:hAnsi="Times New Roman" w:cs="Times New Roman"/>
          <w:sz w:val="28"/>
          <w:szCs w:val="28"/>
        </w:rPr>
        <w:t>Организации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, прекращаются с даты его отчисления. </w:t>
      </w:r>
    </w:p>
    <w:p w:rsidR="0035302D" w:rsidRPr="00A7728F" w:rsidRDefault="009C241D" w:rsidP="00A7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8F">
        <w:rPr>
          <w:rFonts w:ascii="Times New Roman" w:hAnsi="Times New Roman" w:cs="Times New Roman"/>
          <w:sz w:val="28"/>
          <w:szCs w:val="28"/>
        </w:rPr>
        <w:t>4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.5. При досрочном прекращении образовательных отношений </w:t>
      </w:r>
      <w:r w:rsidRPr="00A7728F">
        <w:rPr>
          <w:rFonts w:ascii="Times New Roman" w:hAnsi="Times New Roman" w:cs="Times New Roman"/>
          <w:sz w:val="28"/>
          <w:szCs w:val="28"/>
        </w:rPr>
        <w:t>Организация</w:t>
      </w:r>
      <w:r w:rsidR="0035302D" w:rsidRPr="00A7728F">
        <w:rPr>
          <w:rFonts w:ascii="Times New Roman" w:hAnsi="Times New Roman" w:cs="Times New Roman"/>
          <w:sz w:val="28"/>
          <w:szCs w:val="28"/>
        </w:rPr>
        <w:t xml:space="preserve"> в трехдневный срок после издания приказа об отчислении обучающегося выдает отчисленному лицу справку об обучении или о периоде обучения по образцу, установленному </w:t>
      </w:r>
      <w:r w:rsidRPr="00A7728F">
        <w:rPr>
          <w:rFonts w:ascii="Times New Roman" w:hAnsi="Times New Roman" w:cs="Times New Roman"/>
          <w:sz w:val="28"/>
          <w:szCs w:val="28"/>
        </w:rPr>
        <w:t>Организацией</w:t>
      </w:r>
      <w:r w:rsidR="0035302D" w:rsidRPr="00A7728F">
        <w:rPr>
          <w:rFonts w:ascii="Times New Roman" w:hAnsi="Times New Roman" w:cs="Times New Roman"/>
          <w:sz w:val="28"/>
          <w:szCs w:val="28"/>
        </w:rPr>
        <w:t>.</w:t>
      </w:r>
    </w:p>
    <w:p w:rsidR="009C241D" w:rsidRPr="00A7728F" w:rsidRDefault="009C241D" w:rsidP="00A77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885" w:rsidRPr="00A7728F" w:rsidRDefault="00952885" w:rsidP="00A7728F">
      <w:pPr>
        <w:pStyle w:val="a3"/>
        <w:numPr>
          <w:ilvl w:val="0"/>
          <w:numId w:val="2"/>
        </w:numPr>
        <w:spacing w:before="0" w:beforeAutospacing="0" w:after="0" w:afterAutospacing="0"/>
        <w:ind w:right="-149"/>
        <w:jc w:val="center"/>
        <w:rPr>
          <w:b/>
          <w:color w:val="000000"/>
          <w:sz w:val="28"/>
          <w:szCs w:val="28"/>
        </w:rPr>
      </w:pPr>
      <w:r w:rsidRPr="00A7728F">
        <w:rPr>
          <w:b/>
          <w:color w:val="000000"/>
          <w:sz w:val="28"/>
          <w:szCs w:val="28"/>
        </w:rPr>
        <w:t>Заключительные положения</w:t>
      </w:r>
    </w:p>
    <w:p w:rsidR="00952885" w:rsidRPr="00A7728F" w:rsidRDefault="00952885" w:rsidP="00A7728F">
      <w:pPr>
        <w:pStyle w:val="a3"/>
        <w:spacing w:before="0" w:beforeAutospacing="0" w:after="0" w:afterAutospacing="0"/>
        <w:ind w:right="-149" w:firstLine="708"/>
        <w:jc w:val="both"/>
        <w:rPr>
          <w:sz w:val="28"/>
          <w:szCs w:val="28"/>
        </w:rPr>
      </w:pPr>
      <w:r w:rsidRPr="00A7728F">
        <w:rPr>
          <w:sz w:val="28"/>
          <w:szCs w:val="28"/>
        </w:rPr>
        <w:t>5.1. Настоящее Положение вступает в силу с момента подписания руководителем Организации соответствующего приказа.</w:t>
      </w:r>
    </w:p>
    <w:p w:rsidR="00952885" w:rsidRPr="00A7728F" w:rsidRDefault="00952885" w:rsidP="00A7728F">
      <w:pPr>
        <w:pStyle w:val="a3"/>
        <w:spacing w:before="0" w:beforeAutospacing="0" w:after="0" w:afterAutospacing="0"/>
        <w:ind w:right="-149" w:firstLine="708"/>
        <w:jc w:val="both"/>
        <w:rPr>
          <w:sz w:val="28"/>
          <w:szCs w:val="28"/>
        </w:rPr>
      </w:pPr>
      <w:r w:rsidRPr="00A7728F">
        <w:rPr>
          <w:sz w:val="28"/>
          <w:szCs w:val="28"/>
        </w:rPr>
        <w:t>5.2. Настоящее Положение размещается для ознакомления на официальном сайте Организации в десятидневный срок после вступления в силу.</w:t>
      </w:r>
    </w:p>
    <w:p w:rsidR="00952885" w:rsidRPr="00A7728F" w:rsidRDefault="00952885" w:rsidP="00A7728F">
      <w:pPr>
        <w:pStyle w:val="a3"/>
        <w:spacing w:before="0" w:beforeAutospacing="0" w:after="0" w:afterAutospacing="0"/>
        <w:ind w:right="-149" w:firstLine="708"/>
        <w:jc w:val="both"/>
        <w:rPr>
          <w:sz w:val="28"/>
          <w:szCs w:val="28"/>
        </w:rPr>
      </w:pPr>
      <w:r w:rsidRPr="00A7728F">
        <w:rPr>
          <w:sz w:val="28"/>
          <w:szCs w:val="28"/>
        </w:rPr>
        <w:t>5.3. Срок действия Положения: до внесения изменений.</w:t>
      </w:r>
    </w:p>
    <w:p w:rsidR="00606320" w:rsidRPr="00A7728F" w:rsidRDefault="00606320" w:rsidP="00A77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6320" w:rsidRPr="00A7728F" w:rsidSect="008B0A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56" w:rsidRDefault="00211A56" w:rsidP="00AF14C6">
      <w:pPr>
        <w:spacing w:after="0" w:line="240" w:lineRule="auto"/>
      </w:pPr>
      <w:r>
        <w:separator/>
      </w:r>
    </w:p>
  </w:endnote>
  <w:endnote w:type="continuationSeparator" w:id="0">
    <w:p w:rsidR="00211A56" w:rsidRDefault="00211A56" w:rsidP="00AF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113644"/>
      <w:docPartObj>
        <w:docPartGallery w:val="Page Numbers (Bottom of Page)"/>
        <w:docPartUnique/>
      </w:docPartObj>
    </w:sdtPr>
    <w:sdtEndPr/>
    <w:sdtContent>
      <w:p w:rsidR="00AF14C6" w:rsidRDefault="00AF14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257">
          <w:rPr>
            <w:noProof/>
          </w:rPr>
          <w:t>3</w:t>
        </w:r>
        <w:r>
          <w:fldChar w:fldCharType="end"/>
        </w:r>
      </w:p>
    </w:sdtContent>
  </w:sdt>
  <w:p w:rsidR="00AF14C6" w:rsidRDefault="00AF1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56" w:rsidRDefault="00211A56" w:rsidP="00AF14C6">
      <w:pPr>
        <w:spacing w:after="0" w:line="240" w:lineRule="auto"/>
      </w:pPr>
      <w:r>
        <w:separator/>
      </w:r>
    </w:p>
  </w:footnote>
  <w:footnote w:type="continuationSeparator" w:id="0">
    <w:p w:rsidR="00211A56" w:rsidRDefault="00211A56" w:rsidP="00AF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97FAA"/>
    <w:multiLevelType w:val="multilevel"/>
    <w:tmpl w:val="C5027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929334B"/>
    <w:multiLevelType w:val="hybridMultilevel"/>
    <w:tmpl w:val="45B0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2D"/>
    <w:rsid w:val="000433C5"/>
    <w:rsid w:val="000C6BAE"/>
    <w:rsid w:val="000D4912"/>
    <w:rsid w:val="000E3A3D"/>
    <w:rsid w:val="00132163"/>
    <w:rsid w:val="0021112D"/>
    <w:rsid w:val="00211A56"/>
    <w:rsid w:val="00240A63"/>
    <w:rsid w:val="00245384"/>
    <w:rsid w:val="002453A9"/>
    <w:rsid w:val="002E5967"/>
    <w:rsid w:val="002F447C"/>
    <w:rsid w:val="00305A81"/>
    <w:rsid w:val="0033251A"/>
    <w:rsid w:val="00333236"/>
    <w:rsid w:val="0035302D"/>
    <w:rsid w:val="00363D3D"/>
    <w:rsid w:val="003A3D0F"/>
    <w:rsid w:val="003B76DE"/>
    <w:rsid w:val="00403155"/>
    <w:rsid w:val="0043150E"/>
    <w:rsid w:val="00453A7A"/>
    <w:rsid w:val="00477108"/>
    <w:rsid w:val="00495066"/>
    <w:rsid w:val="00560C78"/>
    <w:rsid w:val="005A62C9"/>
    <w:rsid w:val="00606320"/>
    <w:rsid w:val="00657D3B"/>
    <w:rsid w:val="00672572"/>
    <w:rsid w:val="00685C1E"/>
    <w:rsid w:val="006B1AB7"/>
    <w:rsid w:val="00727202"/>
    <w:rsid w:val="00740A89"/>
    <w:rsid w:val="007414DE"/>
    <w:rsid w:val="007A6107"/>
    <w:rsid w:val="007D2230"/>
    <w:rsid w:val="00810DFA"/>
    <w:rsid w:val="0083090F"/>
    <w:rsid w:val="0088072E"/>
    <w:rsid w:val="008B0AE2"/>
    <w:rsid w:val="008C57C1"/>
    <w:rsid w:val="008D7282"/>
    <w:rsid w:val="00911AA0"/>
    <w:rsid w:val="0095236E"/>
    <w:rsid w:val="00952885"/>
    <w:rsid w:val="009937C8"/>
    <w:rsid w:val="009B1326"/>
    <w:rsid w:val="009C241D"/>
    <w:rsid w:val="00A625F2"/>
    <w:rsid w:val="00A7728F"/>
    <w:rsid w:val="00AB342C"/>
    <w:rsid w:val="00AC14C8"/>
    <w:rsid w:val="00AF14C6"/>
    <w:rsid w:val="00AF689E"/>
    <w:rsid w:val="00B6551D"/>
    <w:rsid w:val="00B74FEC"/>
    <w:rsid w:val="00C42B9D"/>
    <w:rsid w:val="00CB77BE"/>
    <w:rsid w:val="00CC5236"/>
    <w:rsid w:val="00CD24DE"/>
    <w:rsid w:val="00CF001D"/>
    <w:rsid w:val="00CF1B75"/>
    <w:rsid w:val="00D1404F"/>
    <w:rsid w:val="00D27D22"/>
    <w:rsid w:val="00D30088"/>
    <w:rsid w:val="00D4131B"/>
    <w:rsid w:val="00D46AC2"/>
    <w:rsid w:val="00D7780E"/>
    <w:rsid w:val="00D82C96"/>
    <w:rsid w:val="00DA11F8"/>
    <w:rsid w:val="00DD3A04"/>
    <w:rsid w:val="00E16BC8"/>
    <w:rsid w:val="00E80257"/>
    <w:rsid w:val="00EA186B"/>
    <w:rsid w:val="00F5739C"/>
    <w:rsid w:val="00F843CE"/>
    <w:rsid w:val="00F97B4D"/>
    <w:rsid w:val="00FA2523"/>
    <w:rsid w:val="00FA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69720-D53E-4330-BB5B-CFCDF048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28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C6"/>
  </w:style>
  <w:style w:type="paragraph" w:styleId="a9">
    <w:name w:val="footer"/>
    <w:basedOn w:val="a"/>
    <w:link w:val="aa"/>
    <w:uiPriority w:val="99"/>
    <w:unhideWhenUsed/>
    <w:rsid w:val="00A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C6"/>
  </w:style>
  <w:style w:type="character" w:styleId="ab">
    <w:name w:val="Strong"/>
    <w:basedOn w:val="a0"/>
    <w:uiPriority w:val="22"/>
    <w:qFormat/>
    <w:rsid w:val="007D2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2020-12-23T13:06:00Z</dcterms:created>
  <dcterms:modified xsi:type="dcterms:W3CDTF">2021-07-22T08:21:00Z</dcterms:modified>
</cp:coreProperties>
</file>